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3F4" w:rsidRPr="00F76FBF" w:rsidRDefault="00F76FBF" w:rsidP="00FF7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28"/>
        <w:jc w:val="center"/>
        <w:rPr>
          <w:b/>
          <w:bCs/>
          <w:caps/>
          <w:sz w:val="24"/>
          <w:szCs w:val="24"/>
        </w:rPr>
      </w:pPr>
      <w:r w:rsidRPr="00F76FBF">
        <w:rPr>
          <w:b/>
          <w:caps/>
          <w:sz w:val="24"/>
          <w:szCs w:val="24"/>
        </w:rPr>
        <w:t>аннотация</w:t>
      </w:r>
    </w:p>
    <w:p w:rsidR="00F033F4" w:rsidRPr="00F76FBF" w:rsidRDefault="00F76FBF" w:rsidP="00FF7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28"/>
        <w:jc w:val="center"/>
        <w:rPr>
          <w:b/>
          <w:bCs/>
          <w:caps/>
          <w:sz w:val="24"/>
          <w:szCs w:val="24"/>
        </w:rPr>
      </w:pPr>
      <w:r w:rsidRPr="00F76FBF">
        <w:rPr>
          <w:b/>
          <w:bCs/>
          <w:caps/>
          <w:sz w:val="24"/>
          <w:szCs w:val="24"/>
        </w:rPr>
        <w:t>к РАБОЧей ПРОГРАММе</w:t>
      </w:r>
      <w:r w:rsidR="00F033F4" w:rsidRPr="00F76FBF">
        <w:rPr>
          <w:b/>
          <w:bCs/>
          <w:caps/>
          <w:sz w:val="24"/>
          <w:szCs w:val="24"/>
        </w:rPr>
        <w:t xml:space="preserve"> учебной дисциплины</w:t>
      </w:r>
    </w:p>
    <w:p w:rsidR="00F033F4" w:rsidRPr="00F76FBF" w:rsidRDefault="00F76FBF" w:rsidP="00FF7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28"/>
        <w:jc w:val="center"/>
        <w:rPr>
          <w:b/>
          <w:bCs/>
          <w:sz w:val="24"/>
          <w:szCs w:val="24"/>
        </w:rPr>
      </w:pPr>
      <w:r w:rsidRPr="00F76FBF">
        <w:rPr>
          <w:b/>
          <w:bCs/>
          <w:sz w:val="24"/>
          <w:szCs w:val="24"/>
        </w:rPr>
        <w:t>ОДБ</w:t>
      </w:r>
      <w:r w:rsidR="00381269" w:rsidRPr="00F76FBF">
        <w:rPr>
          <w:b/>
          <w:bCs/>
          <w:sz w:val="24"/>
          <w:szCs w:val="24"/>
        </w:rPr>
        <w:t>.17</w:t>
      </w:r>
      <w:r w:rsidR="000E2BCB" w:rsidRPr="00F76FBF">
        <w:rPr>
          <w:b/>
          <w:bCs/>
          <w:sz w:val="24"/>
          <w:szCs w:val="24"/>
        </w:rPr>
        <w:t xml:space="preserve"> Безопасность профессиональной деятельности</w:t>
      </w:r>
    </w:p>
    <w:p w:rsidR="00F033F4" w:rsidRPr="00F76FBF" w:rsidRDefault="00F033F4" w:rsidP="00FF7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28"/>
        <w:jc w:val="center"/>
        <w:rPr>
          <w:sz w:val="24"/>
          <w:szCs w:val="24"/>
        </w:rPr>
      </w:pPr>
    </w:p>
    <w:p w:rsidR="00C27DBF" w:rsidRPr="00F76FBF" w:rsidRDefault="00801505" w:rsidP="00FF76E6">
      <w:pPr>
        <w:pStyle w:val="a3"/>
        <w:ind w:right="228"/>
        <w:jc w:val="center"/>
        <w:rPr>
          <w:rFonts w:eastAsia="Times New Roman"/>
          <w:b/>
          <w:sz w:val="24"/>
          <w:szCs w:val="24"/>
        </w:rPr>
      </w:pPr>
      <w:r w:rsidRPr="00F76FBF">
        <w:rPr>
          <w:b/>
          <w:sz w:val="24"/>
          <w:szCs w:val="24"/>
        </w:rPr>
        <w:t xml:space="preserve">1. </w:t>
      </w:r>
      <w:r w:rsidR="00F76FBF" w:rsidRPr="00F76FBF">
        <w:rPr>
          <w:rFonts w:eastAsia="Times New Roman"/>
          <w:b/>
          <w:sz w:val="24"/>
          <w:szCs w:val="24"/>
        </w:rPr>
        <w:t xml:space="preserve">ПАСПОРТ </w:t>
      </w:r>
      <w:r w:rsidR="000E2BCB" w:rsidRPr="00F76FBF">
        <w:rPr>
          <w:rFonts w:eastAsia="Times New Roman"/>
          <w:b/>
          <w:sz w:val="24"/>
          <w:szCs w:val="24"/>
        </w:rPr>
        <w:t>РАБОЧЕЙ</w:t>
      </w:r>
      <w:r w:rsidRPr="00F76FBF">
        <w:rPr>
          <w:rFonts w:eastAsia="Times New Roman"/>
          <w:b/>
          <w:sz w:val="24"/>
          <w:szCs w:val="24"/>
        </w:rPr>
        <w:t xml:space="preserve"> ПРОГРАММЫ УЧЕБНОЙ ДИСЦИПЛИНЫ</w:t>
      </w:r>
    </w:p>
    <w:p w:rsidR="00FF6265" w:rsidRPr="00F76FBF" w:rsidRDefault="00801505" w:rsidP="00FF76E6">
      <w:pPr>
        <w:pStyle w:val="a3"/>
        <w:ind w:right="228"/>
        <w:jc w:val="both"/>
        <w:rPr>
          <w:b/>
          <w:sz w:val="24"/>
          <w:szCs w:val="24"/>
        </w:rPr>
      </w:pPr>
      <w:r w:rsidRPr="00F76FBF">
        <w:rPr>
          <w:b/>
          <w:bCs/>
          <w:spacing w:val="-1"/>
          <w:sz w:val="24"/>
          <w:szCs w:val="24"/>
        </w:rPr>
        <w:t>1.1.</w:t>
      </w:r>
      <w:r w:rsidR="000E2BCB" w:rsidRPr="00F76FBF">
        <w:rPr>
          <w:rFonts w:eastAsia="Times New Roman"/>
          <w:b/>
          <w:bCs/>
          <w:sz w:val="24"/>
          <w:szCs w:val="24"/>
        </w:rPr>
        <w:t xml:space="preserve">Область применения рабочей </w:t>
      </w:r>
      <w:r w:rsidRPr="00F76FBF">
        <w:rPr>
          <w:rFonts w:eastAsia="Times New Roman"/>
          <w:b/>
          <w:bCs/>
          <w:sz w:val="24"/>
          <w:szCs w:val="24"/>
        </w:rPr>
        <w:t xml:space="preserve"> программы</w:t>
      </w:r>
    </w:p>
    <w:p w:rsidR="00FF6265" w:rsidRDefault="000E2BCB" w:rsidP="00FF76E6">
      <w:pPr>
        <w:shd w:val="clear" w:color="auto" w:fill="FFFFFF"/>
        <w:ind w:right="228"/>
        <w:jc w:val="both"/>
        <w:rPr>
          <w:rFonts w:eastAsia="Times New Roman"/>
          <w:sz w:val="24"/>
          <w:szCs w:val="24"/>
        </w:rPr>
      </w:pPr>
      <w:r w:rsidRPr="00F76FBF">
        <w:rPr>
          <w:rFonts w:eastAsia="Times New Roman"/>
          <w:spacing w:val="-9"/>
          <w:sz w:val="24"/>
          <w:szCs w:val="24"/>
        </w:rPr>
        <w:t>Рабочая</w:t>
      </w:r>
      <w:r w:rsidR="00801505" w:rsidRPr="00F76FBF">
        <w:rPr>
          <w:rFonts w:eastAsia="Times New Roman"/>
          <w:spacing w:val="-9"/>
          <w:sz w:val="24"/>
          <w:szCs w:val="24"/>
        </w:rPr>
        <w:t xml:space="preserve">     программа     учебной     дисциплины     является     частью     примерной  основной </w:t>
      </w:r>
      <w:r w:rsidR="00BF282B" w:rsidRPr="00F76FBF">
        <w:rPr>
          <w:rFonts w:eastAsia="Times New Roman"/>
          <w:spacing w:val="-9"/>
          <w:sz w:val="24"/>
          <w:szCs w:val="24"/>
        </w:rPr>
        <w:t xml:space="preserve"> </w:t>
      </w:r>
      <w:r w:rsidR="00801505" w:rsidRPr="00F76FBF">
        <w:rPr>
          <w:rFonts w:eastAsia="Times New Roman"/>
          <w:sz w:val="24"/>
          <w:szCs w:val="24"/>
        </w:rPr>
        <w:t>образовательной программы в соответствии с ФГОС СПО по профессии</w:t>
      </w:r>
      <w:r w:rsidR="00BF282B" w:rsidRPr="00F76FBF">
        <w:rPr>
          <w:rFonts w:eastAsia="Times New Roman"/>
          <w:sz w:val="24"/>
          <w:szCs w:val="24"/>
        </w:rPr>
        <w:t xml:space="preserve"> </w:t>
      </w:r>
      <w:r w:rsidR="00801505" w:rsidRPr="00F76FBF">
        <w:rPr>
          <w:b/>
          <w:sz w:val="24"/>
          <w:szCs w:val="24"/>
        </w:rPr>
        <w:t>08.01.</w:t>
      </w:r>
      <w:r w:rsidR="00F033F4" w:rsidRPr="00F76FBF">
        <w:rPr>
          <w:b/>
          <w:sz w:val="24"/>
          <w:szCs w:val="24"/>
        </w:rPr>
        <w:t>26</w:t>
      </w:r>
      <w:r w:rsidR="00FF76E6">
        <w:rPr>
          <w:sz w:val="24"/>
          <w:szCs w:val="24"/>
        </w:rPr>
        <w:t xml:space="preserve"> </w:t>
      </w:r>
      <w:r w:rsidR="00801505" w:rsidRPr="00F76FBF">
        <w:rPr>
          <w:rFonts w:eastAsia="Times New Roman"/>
          <w:spacing w:val="-3"/>
          <w:sz w:val="24"/>
          <w:szCs w:val="24"/>
        </w:rPr>
        <w:t>Мастер</w:t>
      </w:r>
      <w:r w:rsidR="00BF282B" w:rsidRPr="00F76FBF">
        <w:rPr>
          <w:rFonts w:eastAsia="Times New Roman"/>
          <w:spacing w:val="-3"/>
          <w:sz w:val="24"/>
          <w:szCs w:val="24"/>
        </w:rPr>
        <w:t xml:space="preserve"> </w:t>
      </w:r>
      <w:r w:rsidR="00801505" w:rsidRPr="00F76FBF">
        <w:rPr>
          <w:rFonts w:eastAsia="Times New Roman"/>
          <w:sz w:val="24"/>
          <w:szCs w:val="24"/>
        </w:rPr>
        <w:t>жилищно-коммунального</w:t>
      </w:r>
      <w:r w:rsidR="00BF282B" w:rsidRPr="00F76FBF">
        <w:rPr>
          <w:rFonts w:eastAsia="Times New Roman"/>
          <w:sz w:val="24"/>
          <w:szCs w:val="24"/>
        </w:rPr>
        <w:t xml:space="preserve"> </w:t>
      </w:r>
      <w:r w:rsidR="00801505" w:rsidRPr="00F76FBF">
        <w:rPr>
          <w:rFonts w:eastAsia="Times New Roman"/>
          <w:sz w:val="24"/>
          <w:szCs w:val="24"/>
        </w:rPr>
        <w:t>хозяйства</w:t>
      </w:r>
      <w:r w:rsidR="00BF282B" w:rsidRPr="00F76FBF">
        <w:rPr>
          <w:rFonts w:eastAsia="Times New Roman"/>
          <w:sz w:val="24"/>
          <w:szCs w:val="24"/>
        </w:rPr>
        <w:t xml:space="preserve"> </w:t>
      </w:r>
      <w:r w:rsidR="00801505" w:rsidRPr="00F76FBF">
        <w:rPr>
          <w:rFonts w:eastAsia="Times New Roman"/>
          <w:sz w:val="24"/>
          <w:szCs w:val="24"/>
        </w:rPr>
        <w:t>укрупненной</w:t>
      </w:r>
      <w:r w:rsidR="00BF282B" w:rsidRPr="00F76FBF">
        <w:rPr>
          <w:rFonts w:eastAsia="Times New Roman"/>
          <w:sz w:val="24"/>
          <w:szCs w:val="24"/>
        </w:rPr>
        <w:t xml:space="preserve"> </w:t>
      </w:r>
      <w:r w:rsidR="00801505" w:rsidRPr="00F76FBF">
        <w:rPr>
          <w:rFonts w:eastAsia="Times New Roman"/>
          <w:sz w:val="24"/>
          <w:szCs w:val="24"/>
        </w:rPr>
        <w:t>группы</w:t>
      </w:r>
      <w:r w:rsidR="00BF282B" w:rsidRPr="00F76FBF">
        <w:rPr>
          <w:rFonts w:eastAsia="Times New Roman"/>
          <w:sz w:val="24"/>
          <w:szCs w:val="24"/>
        </w:rPr>
        <w:t xml:space="preserve"> </w:t>
      </w:r>
      <w:r w:rsidR="00801505" w:rsidRPr="00F76FBF">
        <w:rPr>
          <w:rFonts w:eastAsia="Times New Roman"/>
          <w:sz w:val="24"/>
          <w:szCs w:val="24"/>
        </w:rPr>
        <w:t>профессий и специальности 08.00.00 Техника и технологии строительства</w:t>
      </w:r>
    </w:p>
    <w:p w:rsidR="00FF76E6" w:rsidRPr="00F76FBF" w:rsidRDefault="00FF76E6" w:rsidP="00FF76E6">
      <w:pPr>
        <w:shd w:val="clear" w:color="auto" w:fill="FFFFFF"/>
        <w:ind w:right="228"/>
        <w:jc w:val="both"/>
        <w:rPr>
          <w:sz w:val="24"/>
          <w:szCs w:val="24"/>
        </w:rPr>
      </w:pPr>
    </w:p>
    <w:p w:rsidR="00FF6265" w:rsidRPr="00FF76E6" w:rsidRDefault="00801505" w:rsidP="00FF76E6">
      <w:pPr>
        <w:numPr>
          <w:ilvl w:val="0"/>
          <w:numId w:val="2"/>
        </w:numPr>
        <w:shd w:val="clear" w:color="auto" w:fill="FFFFFF"/>
        <w:tabs>
          <w:tab w:val="left" w:pos="490"/>
        </w:tabs>
        <w:ind w:right="228"/>
        <w:jc w:val="both"/>
        <w:rPr>
          <w:b/>
          <w:bCs/>
          <w:spacing w:val="-1"/>
          <w:sz w:val="24"/>
          <w:szCs w:val="24"/>
        </w:rPr>
      </w:pPr>
      <w:r w:rsidRPr="00F76FBF">
        <w:rPr>
          <w:rFonts w:eastAsia="Times New Roman"/>
          <w:b/>
          <w:bCs/>
          <w:sz w:val="24"/>
          <w:szCs w:val="24"/>
        </w:rPr>
        <w:t xml:space="preserve">Место дисциплины в структуре </w:t>
      </w:r>
      <w:r w:rsidR="00F76FBF" w:rsidRPr="00F76FBF">
        <w:rPr>
          <w:rFonts w:eastAsia="Times New Roman"/>
          <w:b/>
          <w:bCs/>
          <w:sz w:val="24"/>
          <w:szCs w:val="24"/>
        </w:rPr>
        <w:t>программы подготовки квалифицирующих рабочих, служащих</w:t>
      </w:r>
      <w:r w:rsidRPr="00F76FBF">
        <w:rPr>
          <w:rFonts w:eastAsia="Times New Roman"/>
          <w:b/>
          <w:bCs/>
          <w:sz w:val="24"/>
          <w:szCs w:val="24"/>
        </w:rPr>
        <w:t xml:space="preserve">: </w:t>
      </w:r>
      <w:r w:rsidRPr="00F76FBF">
        <w:rPr>
          <w:rFonts w:eastAsia="Times New Roman"/>
          <w:sz w:val="24"/>
          <w:szCs w:val="24"/>
        </w:rPr>
        <w:t xml:space="preserve">дисциплина входит в общепрофессиональный цикл, </w:t>
      </w:r>
      <w:proofErr w:type="spellStart"/>
      <w:r w:rsidRPr="00F76FBF">
        <w:rPr>
          <w:rFonts w:eastAsia="Times New Roman"/>
          <w:sz w:val="24"/>
          <w:szCs w:val="24"/>
        </w:rPr>
        <w:t>межпредметные</w:t>
      </w:r>
      <w:proofErr w:type="spellEnd"/>
      <w:r w:rsidRPr="00F76FBF">
        <w:rPr>
          <w:rFonts w:eastAsia="Times New Roman"/>
          <w:sz w:val="24"/>
          <w:szCs w:val="24"/>
        </w:rPr>
        <w:t xml:space="preserve"> связи с общеобр</w:t>
      </w:r>
      <w:r w:rsidR="000E2BCB" w:rsidRPr="00F76FBF">
        <w:rPr>
          <w:rFonts w:eastAsia="Times New Roman"/>
          <w:sz w:val="24"/>
          <w:szCs w:val="24"/>
        </w:rPr>
        <w:t>азовательной дисциплиной «охрана труда</w:t>
      </w:r>
      <w:r w:rsidRPr="00F76FBF">
        <w:rPr>
          <w:rFonts w:eastAsia="Times New Roman"/>
          <w:sz w:val="24"/>
          <w:szCs w:val="24"/>
        </w:rPr>
        <w:t>», профессиональным модулем ПМ.02 Поддержание рабочего состояния силовых и слаботочных систем зданий и сооружений, освещения и осветительных сетей объектов жилищно-коммунального хозяйства»</w:t>
      </w:r>
    </w:p>
    <w:p w:rsidR="00FF76E6" w:rsidRPr="00F76FBF" w:rsidRDefault="00FF76E6" w:rsidP="00FF76E6">
      <w:pPr>
        <w:shd w:val="clear" w:color="auto" w:fill="FFFFFF"/>
        <w:tabs>
          <w:tab w:val="left" w:pos="490"/>
        </w:tabs>
        <w:ind w:right="228"/>
        <w:jc w:val="both"/>
        <w:rPr>
          <w:b/>
          <w:bCs/>
          <w:spacing w:val="-1"/>
          <w:sz w:val="24"/>
          <w:szCs w:val="24"/>
        </w:rPr>
      </w:pPr>
    </w:p>
    <w:p w:rsidR="00FF6265" w:rsidRPr="00F76FBF" w:rsidRDefault="00801505" w:rsidP="00FF76E6">
      <w:pPr>
        <w:numPr>
          <w:ilvl w:val="0"/>
          <w:numId w:val="2"/>
        </w:numPr>
        <w:shd w:val="clear" w:color="auto" w:fill="FFFFFF"/>
        <w:tabs>
          <w:tab w:val="left" w:pos="490"/>
        </w:tabs>
        <w:ind w:right="228"/>
        <w:jc w:val="both"/>
        <w:rPr>
          <w:b/>
          <w:bCs/>
          <w:spacing w:val="-1"/>
          <w:sz w:val="24"/>
          <w:szCs w:val="24"/>
        </w:rPr>
      </w:pPr>
      <w:r w:rsidRPr="00F76FBF">
        <w:rPr>
          <w:rFonts w:eastAsia="Times New Roman"/>
          <w:b/>
          <w:bCs/>
          <w:sz w:val="24"/>
          <w:szCs w:val="24"/>
        </w:rPr>
        <w:t>Цель и планируемые результаты освоения дисциплины:</w:t>
      </w:r>
    </w:p>
    <w:p w:rsidR="000E2BCB" w:rsidRPr="00F76FBF" w:rsidRDefault="00020902" w:rsidP="00FF76E6">
      <w:pPr>
        <w:pStyle w:val="a3"/>
        <w:ind w:right="228"/>
        <w:jc w:val="both"/>
        <w:rPr>
          <w:rFonts w:eastAsia="Times New Roman"/>
          <w:sz w:val="24"/>
          <w:szCs w:val="24"/>
        </w:rPr>
      </w:pPr>
      <w:r w:rsidRPr="00F76FBF">
        <w:rPr>
          <w:rFonts w:eastAsia="Times New Roman"/>
          <w:spacing w:val="-1"/>
          <w:sz w:val="24"/>
          <w:szCs w:val="24"/>
        </w:rPr>
        <w:t xml:space="preserve">Целью </w:t>
      </w:r>
      <w:r w:rsidR="00801505" w:rsidRPr="00F76FBF">
        <w:rPr>
          <w:rFonts w:eastAsia="Times New Roman"/>
          <w:spacing w:val="-1"/>
          <w:sz w:val="24"/>
          <w:szCs w:val="24"/>
        </w:rPr>
        <w:t>освоения дисциплины явл</w:t>
      </w:r>
      <w:r w:rsidRPr="00F76FBF">
        <w:rPr>
          <w:rFonts w:eastAsia="Times New Roman"/>
          <w:spacing w:val="-1"/>
          <w:sz w:val="24"/>
          <w:szCs w:val="24"/>
        </w:rPr>
        <w:t xml:space="preserve">яется приобретение обучающимися </w:t>
      </w:r>
      <w:r w:rsidR="00801505" w:rsidRPr="00F76FBF">
        <w:rPr>
          <w:rFonts w:eastAsia="Times New Roman"/>
          <w:spacing w:val="-1"/>
          <w:sz w:val="24"/>
          <w:szCs w:val="24"/>
        </w:rPr>
        <w:t xml:space="preserve">теоретических </w:t>
      </w:r>
      <w:r w:rsidRPr="00F76FBF">
        <w:rPr>
          <w:rFonts w:eastAsia="Times New Roman"/>
          <w:sz w:val="24"/>
          <w:szCs w:val="24"/>
        </w:rPr>
        <w:t xml:space="preserve">знаний и профессиональных навыков в области </w:t>
      </w:r>
      <w:r w:rsidR="000E2BCB" w:rsidRPr="00F76FBF">
        <w:rPr>
          <w:rFonts w:eastAsia="Times New Roman"/>
          <w:sz w:val="24"/>
          <w:szCs w:val="24"/>
        </w:rPr>
        <w:t xml:space="preserve">обеспечения безопасности  </w:t>
      </w:r>
      <w:r w:rsidR="00801505" w:rsidRPr="00F76FBF">
        <w:rPr>
          <w:rFonts w:eastAsia="Times New Roman"/>
          <w:sz w:val="24"/>
          <w:szCs w:val="24"/>
        </w:rPr>
        <w:t xml:space="preserve">успешной профессиональной деятельности специалистов. </w:t>
      </w:r>
    </w:p>
    <w:p w:rsidR="00FF6265" w:rsidRPr="00F76FBF" w:rsidRDefault="00801505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rFonts w:eastAsia="Times New Roman"/>
          <w:sz w:val="24"/>
          <w:szCs w:val="24"/>
        </w:rPr>
        <w:t xml:space="preserve">В результате изучения учебной дисциплины обучающийся должен </w:t>
      </w:r>
      <w:r w:rsidRPr="00F76FBF">
        <w:rPr>
          <w:rFonts w:eastAsia="Times New Roman"/>
          <w:b/>
          <w:bCs/>
          <w:sz w:val="24"/>
          <w:szCs w:val="24"/>
        </w:rPr>
        <w:t>уметь:</w:t>
      </w:r>
    </w:p>
    <w:p w:rsidR="009E3888" w:rsidRPr="00F76FBF" w:rsidRDefault="009E3888" w:rsidP="00FF76E6">
      <w:pPr>
        <w:widowControl/>
        <w:shd w:val="clear" w:color="auto" w:fill="FFFFFF"/>
        <w:autoSpaceDE/>
        <w:autoSpaceDN/>
        <w:adjustRightInd/>
        <w:ind w:right="228"/>
        <w:jc w:val="both"/>
        <w:rPr>
          <w:rFonts w:eastAsia="Times New Roman"/>
          <w:sz w:val="24"/>
          <w:szCs w:val="24"/>
        </w:rPr>
      </w:pPr>
      <w:r w:rsidRPr="00F76FBF">
        <w:rPr>
          <w:rFonts w:eastAsia="Times New Roman"/>
          <w:spacing w:val="-3"/>
          <w:sz w:val="24"/>
          <w:szCs w:val="24"/>
        </w:rPr>
        <w:t xml:space="preserve">- вести документацию установленного образца по </w:t>
      </w:r>
      <w:r w:rsidRPr="00F76FBF">
        <w:rPr>
          <w:rFonts w:eastAsia="Times New Roman"/>
          <w:spacing w:val="-1"/>
          <w:sz w:val="24"/>
          <w:szCs w:val="24"/>
        </w:rPr>
        <w:t>охране труда, соблюдать сроки ее заполнения и</w:t>
      </w:r>
      <w:r w:rsidRPr="00F76FBF">
        <w:rPr>
          <w:rFonts w:eastAsia="Times New Roman"/>
          <w:sz w:val="24"/>
          <w:szCs w:val="24"/>
        </w:rPr>
        <w:t xml:space="preserve"> условия хранения; </w:t>
      </w:r>
    </w:p>
    <w:p w:rsidR="009E3888" w:rsidRPr="00F76FBF" w:rsidRDefault="009E3888" w:rsidP="00FF76E6">
      <w:pPr>
        <w:widowControl/>
        <w:shd w:val="clear" w:color="auto" w:fill="FFFFFF"/>
        <w:autoSpaceDE/>
        <w:autoSpaceDN/>
        <w:adjustRightInd/>
        <w:ind w:right="228"/>
        <w:jc w:val="both"/>
        <w:rPr>
          <w:rFonts w:eastAsia="Times New Roman"/>
          <w:sz w:val="24"/>
          <w:szCs w:val="24"/>
        </w:rPr>
      </w:pPr>
      <w:r w:rsidRPr="00F76FBF">
        <w:rPr>
          <w:rFonts w:eastAsia="Times New Roman"/>
          <w:sz w:val="24"/>
          <w:szCs w:val="24"/>
        </w:rPr>
        <w:t xml:space="preserve">- использовать </w:t>
      </w:r>
      <w:proofErr w:type="spellStart"/>
      <w:r w:rsidRPr="00F76FBF">
        <w:rPr>
          <w:rFonts w:eastAsia="Times New Roman"/>
          <w:sz w:val="24"/>
          <w:szCs w:val="24"/>
        </w:rPr>
        <w:t>экобиозащитную</w:t>
      </w:r>
      <w:proofErr w:type="spellEnd"/>
      <w:r w:rsidRPr="00F76FBF">
        <w:rPr>
          <w:rFonts w:eastAsia="Times New Roman"/>
          <w:sz w:val="24"/>
          <w:szCs w:val="24"/>
        </w:rPr>
        <w:t xml:space="preserve"> и </w:t>
      </w:r>
      <w:r w:rsidRPr="00F76FBF">
        <w:rPr>
          <w:rFonts w:eastAsia="Times New Roman"/>
          <w:spacing w:val="-3"/>
          <w:sz w:val="24"/>
          <w:szCs w:val="24"/>
        </w:rPr>
        <w:t xml:space="preserve">противопожарную технику, средства коллективной и </w:t>
      </w:r>
      <w:r w:rsidRPr="00F76FBF">
        <w:rPr>
          <w:rFonts w:eastAsia="Times New Roman"/>
          <w:sz w:val="24"/>
          <w:szCs w:val="24"/>
        </w:rPr>
        <w:t>индивидуальной защиты;</w:t>
      </w:r>
    </w:p>
    <w:p w:rsidR="009E3888" w:rsidRPr="00F76FBF" w:rsidRDefault="009E3888" w:rsidP="00FF76E6">
      <w:pPr>
        <w:widowControl/>
        <w:shd w:val="clear" w:color="auto" w:fill="FFFFFF"/>
        <w:autoSpaceDE/>
        <w:autoSpaceDN/>
        <w:adjustRightInd/>
        <w:ind w:right="228"/>
        <w:jc w:val="both"/>
        <w:rPr>
          <w:rFonts w:eastAsia="Times New Roman"/>
          <w:sz w:val="24"/>
          <w:szCs w:val="24"/>
        </w:rPr>
      </w:pPr>
      <w:r w:rsidRPr="00F76FBF">
        <w:rPr>
          <w:rFonts w:eastAsia="Times New Roman"/>
          <w:spacing w:val="-3"/>
          <w:sz w:val="24"/>
          <w:szCs w:val="24"/>
        </w:rPr>
        <w:t xml:space="preserve">- определять и проводить анализ опасных и вредных </w:t>
      </w:r>
      <w:r w:rsidRPr="00F76FBF">
        <w:rPr>
          <w:rFonts w:eastAsia="Times New Roman"/>
          <w:spacing w:val="-1"/>
          <w:sz w:val="24"/>
          <w:szCs w:val="24"/>
        </w:rPr>
        <w:t>факторов в сфере профессиональной деятельности;</w:t>
      </w:r>
    </w:p>
    <w:p w:rsidR="009E3888" w:rsidRPr="00F76FBF" w:rsidRDefault="009E3888" w:rsidP="00FF76E6">
      <w:pPr>
        <w:widowControl/>
        <w:shd w:val="clear" w:color="auto" w:fill="FFFFFF"/>
        <w:autoSpaceDE/>
        <w:autoSpaceDN/>
        <w:adjustRightInd/>
        <w:ind w:right="228"/>
        <w:jc w:val="both"/>
        <w:rPr>
          <w:rFonts w:eastAsia="Times New Roman"/>
          <w:sz w:val="24"/>
          <w:szCs w:val="24"/>
        </w:rPr>
      </w:pPr>
      <w:r w:rsidRPr="00F76FBF">
        <w:rPr>
          <w:rFonts w:eastAsia="Times New Roman"/>
          <w:spacing w:val="-3"/>
          <w:sz w:val="24"/>
          <w:szCs w:val="24"/>
        </w:rPr>
        <w:t xml:space="preserve">- оценивать состояние техники безопасности на </w:t>
      </w:r>
      <w:r w:rsidRPr="00F76FBF">
        <w:rPr>
          <w:rFonts w:eastAsia="Times New Roman"/>
          <w:sz w:val="24"/>
          <w:szCs w:val="24"/>
        </w:rPr>
        <w:t>производственном объекте;</w:t>
      </w:r>
    </w:p>
    <w:p w:rsidR="009E3888" w:rsidRPr="00F76FBF" w:rsidRDefault="009E3888" w:rsidP="00FF76E6">
      <w:pPr>
        <w:widowControl/>
        <w:shd w:val="clear" w:color="auto" w:fill="FFFFFF"/>
        <w:autoSpaceDE/>
        <w:autoSpaceDN/>
        <w:adjustRightInd/>
        <w:ind w:right="228"/>
        <w:jc w:val="both"/>
        <w:rPr>
          <w:rFonts w:eastAsia="Times New Roman"/>
          <w:sz w:val="24"/>
          <w:szCs w:val="24"/>
        </w:rPr>
      </w:pPr>
      <w:r w:rsidRPr="00F76FBF">
        <w:rPr>
          <w:rFonts w:eastAsia="Times New Roman"/>
          <w:spacing w:val="-3"/>
          <w:sz w:val="24"/>
          <w:szCs w:val="24"/>
        </w:rPr>
        <w:t xml:space="preserve">- применять безопасные приемы труда </w:t>
      </w:r>
      <w:proofErr w:type="spellStart"/>
      <w:r w:rsidRPr="00F76FBF">
        <w:rPr>
          <w:rFonts w:eastAsia="Times New Roman"/>
          <w:spacing w:val="-3"/>
          <w:sz w:val="24"/>
          <w:szCs w:val="24"/>
        </w:rPr>
        <w:t>натерритории</w:t>
      </w:r>
      <w:proofErr w:type="spellEnd"/>
      <w:r w:rsidRPr="00F76FBF">
        <w:rPr>
          <w:rFonts w:eastAsia="Times New Roman"/>
          <w:spacing w:val="-3"/>
          <w:sz w:val="24"/>
          <w:szCs w:val="24"/>
        </w:rPr>
        <w:t xml:space="preserve"> организации и в производственных</w:t>
      </w:r>
      <w:r w:rsidRPr="00F76FBF">
        <w:rPr>
          <w:rFonts w:eastAsia="Times New Roman"/>
          <w:sz w:val="24"/>
          <w:szCs w:val="24"/>
        </w:rPr>
        <w:t xml:space="preserve"> помещениях;</w:t>
      </w:r>
    </w:p>
    <w:p w:rsidR="009E3888" w:rsidRPr="00F76FBF" w:rsidRDefault="009E3888" w:rsidP="00FF76E6">
      <w:pPr>
        <w:widowControl/>
        <w:shd w:val="clear" w:color="auto" w:fill="FFFFFF"/>
        <w:autoSpaceDE/>
        <w:autoSpaceDN/>
        <w:adjustRightInd/>
        <w:ind w:right="228"/>
        <w:jc w:val="both"/>
        <w:rPr>
          <w:rFonts w:eastAsia="Times New Roman"/>
          <w:sz w:val="24"/>
          <w:szCs w:val="24"/>
        </w:rPr>
      </w:pPr>
      <w:r w:rsidRPr="00F76FBF">
        <w:rPr>
          <w:rFonts w:eastAsia="Times New Roman"/>
          <w:spacing w:val="-3"/>
          <w:sz w:val="24"/>
          <w:szCs w:val="24"/>
        </w:rPr>
        <w:t>- инструктировать подчиненных работнико</w:t>
      </w:r>
      <w:proofErr w:type="gramStart"/>
      <w:r w:rsidRPr="00F76FBF">
        <w:rPr>
          <w:rFonts w:eastAsia="Times New Roman"/>
          <w:spacing w:val="-3"/>
          <w:sz w:val="24"/>
          <w:szCs w:val="24"/>
        </w:rPr>
        <w:t>в(</w:t>
      </w:r>
      <w:proofErr w:type="gramEnd"/>
      <w:r w:rsidRPr="00F76FBF">
        <w:rPr>
          <w:rFonts w:eastAsia="Times New Roman"/>
          <w:spacing w:val="-3"/>
          <w:sz w:val="24"/>
          <w:szCs w:val="24"/>
        </w:rPr>
        <w:t>персонал) по вопросам техники безопасности;</w:t>
      </w:r>
    </w:p>
    <w:p w:rsidR="009E3888" w:rsidRPr="00F76FBF" w:rsidRDefault="009E3888" w:rsidP="00FF76E6">
      <w:pPr>
        <w:widowControl/>
        <w:shd w:val="clear" w:color="auto" w:fill="FFFFFF"/>
        <w:autoSpaceDE/>
        <w:autoSpaceDN/>
        <w:adjustRightInd/>
        <w:ind w:right="228"/>
        <w:jc w:val="both"/>
        <w:rPr>
          <w:rFonts w:eastAsia="Times New Roman"/>
          <w:sz w:val="24"/>
          <w:szCs w:val="24"/>
        </w:rPr>
      </w:pPr>
      <w:r w:rsidRPr="00F76FBF">
        <w:rPr>
          <w:rFonts w:eastAsia="Times New Roman"/>
          <w:spacing w:val="-3"/>
          <w:sz w:val="24"/>
          <w:szCs w:val="24"/>
        </w:rPr>
        <w:t>- соблюдать правила безопасности труда,</w:t>
      </w:r>
      <w:r w:rsidRPr="00F76FBF">
        <w:rPr>
          <w:rFonts w:eastAsia="Times New Roman"/>
          <w:sz w:val="24"/>
          <w:szCs w:val="24"/>
        </w:rPr>
        <w:t xml:space="preserve"> производственной санитарии и пожарной безопасности;</w:t>
      </w:r>
    </w:p>
    <w:p w:rsidR="009E3888" w:rsidRPr="00F76FBF" w:rsidRDefault="009E3888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использовать основные законы и принципы теоретической электротехники и механики в профессиональной деятельности;</w:t>
      </w:r>
    </w:p>
    <w:p w:rsidR="009E3888" w:rsidRPr="00F76FBF" w:rsidRDefault="009E3888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пользоваться электроизмерительными и механическими приборами и приспособлениями;</w:t>
      </w:r>
    </w:p>
    <w:p w:rsidR="00FF6265" w:rsidRPr="00F76FBF" w:rsidRDefault="00801505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 xml:space="preserve">В результате изучения учебной дисциплины обучающийся должен </w:t>
      </w:r>
      <w:r w:rsidRPr="00F76FBF">
        <w:rPr>
          <w:b/>
          <w:sz w:val="24"/>
          <w:szCs w:val="24"/>
        </w:rPr>
        <w:t>знать</w:t>
      </w:r>
      <w:r w:rsidRPr="00F76FBF">
        <w:rPr>
          <w:sz w:val="24"/>
          <w:szCs w:val="24"/>
        </w:rPr>
        <w:t>: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законодательство в области охраны труда;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 xml:space="preserve">- нормативные документы по охране труда и здоровья, основы профгигиены, </w:t>
      </w:r>
      <w:proofErr w:type="spellStart"/>
      <w:r w:rsidRPr="00F76FBF">
        <w:rPr>
          <w:sz w:val="24"/>
          <w:szCs w:val="24"/>
        </w:rPr>
        <w:t>профсанитарии</w:t>
      </w:r>
      <w:proofErr w:type="spellEnd"/>
      <w:r w:rsidRPr="00F76FBF">
        <w:rPr>
          <w:sz w:val="24"/>
          <w:szCs w:val="24"/>
        </w:rPr>
        <w:t xml:space="preserve"> и пожаробезопасности;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правила и нормы охраны труда, техники безопасности, личной и производственной санитарии и противопожарной защиты;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возможные опасные и вредные факторы и средства защиты;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действие токсичных веществ на организм человека;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 xml:space="preserve">- категорирование производств по </w:t>
      </w:r>
      <w:proofErr w:type="spellStart"/>
      <w:r w:rsidRPr="00F76FBF">
        <w:rPr>
          <w:sz w:val="24"/>
          <w:szCs w:val="24"/>
        </w:rPr>
        <w:t>взрыв</w:t>
      </w:r>
      <w:proofErr w:type="gramStart"/>
      <w:r w:rsidRPr="00F76FBF">
        <w:rPr>
          <w:sz w:val="24"/>
          <w:szCs w:val="24"/>
        </w:rPr>
        <w:t>о</w:t>
      </w:r>
      <w:proofErr w:type="spellEnd"/>
      <w:r w:rsidRPr="00F76FBF">
        <w:rPr>
          <w:sz w:val="24"/>
          <w:szCs w:val="24"/>
        </w:rPr>
        <w:t>-</w:t>
      </w:r>
      <w:proofErr w:type="gramEnd"/>
      <w:r w:rsidRPr="00F76FBF">
        <w:rPr>
          <w:sz w:val="24"/>
          <w:szCs w:val="24"/>
        </w:rPr>
        <w:t xml:space="preserve"> и </w:t>
      </w:r>
      <w:proofErr w:type="spellStart"/>
      <w:r w:rsidRPr="00F76FBF">
        <w:rPr>
          <w:sz w:val="24"/>
          <w:szCs w:val="24"/>
        </w:rPr>
        <w:t>пожароопасности</w:t>
      </w:r>
      <w:proofErr w:type="spellEnd"/>
      <w:r w:rsidRPr="00F76FBF">
        <w:rPr>
          <w:sz w:val="24"/>
          <w:szCs w:val="24"/>
        </w:rPr>
        <w:t>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 xml:space="preserve">- меры предупреждения пожаров и взрывов; 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lastRenderedPageBreak/>
        <w:t>- общие требования безопасности на территории организации и в производственных помещениях;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основные причины возникновения пожаров и взрывов;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особенности обеспечения безопасных условий труда на рабочем месте;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порядок хранения и использования средств коллективной и индивидуальной защиты;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предельно допустимые концентрации (ПДК) и индивидуальные средства защиты;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права и обязанности работников в области охраны труда;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виды и правила проведения инструктажей по охране труда;</w:t>
      </w:r>
    </w:p>
    <w:p w:rsidR="007527ED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правила безопасной эксплуатации установок и аппаратов;</w:t>
      </w:r>
    </w:p>
    <w:p w:rsidR="00FF6265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п</w:t>
      </w:r>
      <w:r w:rsidR="00801505" w:rsidRPr="00F76FBF">
        <w:rPr>
          <w:sz w:val="24"/>
          <w:szCs w:val="24"/>
        </w:rPr>
        <w:t xml:space="preserve">ринципы     действия,     устройство,     основные     характеристики     электротехнических </w:t>
      </w:r>
      <w:r w:rsidRPr="00F76FBF">
        <w:rPr>
          <w:sz w:val="24"/>
          <w:szCs w:val="24"/>
        </w:rPr>
        <w:t xml:space="preserve">и механических </w:t>
      </w:r>
      <w:r w:rsidR="00801505" w:rsidRPr="00F76FBF">
        <w:rPr>
          <w:sz w:val="24"/>
          <w:szCs w:val="24"/>
        </w:rPr>
        <w:t>устройств и приборов;</w:t>
      </w:r>
    </w:p>
    <w:p w:rsidR="00FF6265" w:rsidRPr="00F76FBF" w:rsidRDefault="007527ED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- п</w:t>
      </w:r>
      <w:r w:rsidR="00801505" w:rsidRPr="00F76FBF">
        <w:rPr>
          <w:sz w:val="24"/>
          <w:szCs w:val="24"/>
        </w:rPr>
        <w:t xml:space="preserve">равила эксплуатации </w:t>
      </w:r>
      <w:r w:rsidRPr="00F76FBF">
        <w:rPr>
          <w:sz w:val="24"/>
          <w:szCs w:val="24"/>
        </w:rPr>
        <w:t xml:space="preserve">используемого </w:t>
      </w:r>
      <w:r w:rsidR="00801505" w:rsidRPr="00F76FBF">
        <w:rPr>
          <w:sz w:val="24"/>
          <w:szCs w:val="24"/>
        </w:rPr>
        <w:t>электрооборудования</w:t>
      </w:r>
      <w:r w:rsidRPr="00F76FBF">
        <w:rPr>
          <w:sz w:val="24"/>
          <w:szCs w:val="24"/>
        </w:rPr>
        <w:t xml:space="preserve"> и механизмов</w:t>
      </w:r>
      <w:r w:rsidR="00801505" w:rsidRPr="00F76FBF">
        <w:rPr>
          <w:sz w:val="24"/>
          <w:szCs w:val="24"/>
        </w:rPr>
        <w:t>.</w:t>
      </w:r>
    </w:p>
    <w:p w:rsidR="00EB3324" w:rsidRPr="00F76FBF" w:rsidRDefault="00EB3324" w:rsidP="00FF76E6">
      <w:pPr>
        <w:pStyle w:val="a3"/>
        <w:ind w:right="228"/>
        <w:jc w:val="both"/>
        <w:rPr>
          <w:sz w:val="24"/>
          <w:szCs w:val="24"/>
        </w:rPr>
      </w:pPr>
    </w:p>
    <w:p w:rsidR="009E3888" w:rsidRPr="00F76FBF" w:rsidRDefault="009E3888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b/>
          <w:sz w:val="24"/>
          <w:szCs w:val="24"/>
        </w:rPr>
        <w:t xml:space="preserve">1.4. </w:t>
      </w:r>
      <w:r w:rsidR="00F76FBF" w:rsidRPr="00F76FBF">
        <w:rPr>
          <w:b/>
          <w:sz w:val="24"/>
          <w:szCs w:val="24"/>
        </w:rPr>
        <w:t>К</w:t>
      </w:r>
      <w:r w:rsidRPr="00F76FBF">
        <w:rPr>
          <w:b/>
          <w:sz w:val="24"/>
          <w:szCs w:val="24"/>
        </w:rPr>
        <w:t>оличество часов на освоение программы учебной дисциплины:</w:t>
      </w:r>
    </w:p>
    <w:p w:rsidR="009E3888" w:rsidRPr="00F76FBF" w:rsidRDefault="00381269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>Объем образовательной нагрузки - 105</w:t>
      </w:r>
      <w:r w:rsidR="009E3888" w:rsidRPr="00F76FBF">
        <w:rPr>
          <w:sz w:val="24"/>
          <w:szCs w:val="24"/>
        </w:rPr>
        <w:t xml:space="preserve"> часов, в том числе:</w:t>
      </w:r>
    </w:p>
    <w:p w:rsidR="009E3888" w:rsidRPr="00F76FBF" w:rsidRDefault="009E3888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 xml:space="preserve">- </w:t>
      </w:r>
      <w:r w:rsidR="00381269" w:rsidRPr="00F76FBF">
        <w:rPr>
          <w:sz w:val="24"/>
          <w:szCs w:val="24"/>
        </w:rPr>
        <w:t>всего учебных занятий -</w:t>
      </w:r>
      <w:r w:rsidR="00BF282B" w:rsidRPr="00F76FBF">
        <w:rPr>
          <w:sz w:val="24"/>
          <w:szCs w:val="24"/>
        </w:rPr>
        <w:t xml:space="preserve"> </w:t>
      </w:r>
      <w:r w:rsidRPr="00F76FBF">
        <w:rPr>
          <w:sz w:val="24"/>
          <w:szCs w:val="24"/>
        </w:rPr>
        <w:t>105 часов;</w:t>
      </w:r>
    </w:p>
    <w:p w:rsidR="009E3888" w:rsidRPr="00F76FBF" w:rsidRDefault="009E3888" w:rsidP="00FF76E6">
      <w:pPr>
        <w:pStyle w:val="a3"/>
        <w:ind w:right="228"/>
        <w:jc w:val="both"/>
        <w:rPr>
          <w:sz w:val="24"/>
          <w:szCs w:val="24"/>
        </w:rPr>
      </w:pPr>
      <w:r w:rsidRPr="00F76FBF">
        <w:rPr>
          <w:sz w:val="24"/>
          <w:szCs w:val="24"/>
        </w:rPr>
        <w:t xml:space="preserve">- </w:t>
      </w:r>
      <w:proofErr w:type="gramStart"/>
      <w:r w:rsidR="00381269" w:rsidRPr="00F76FBF">
        <w:rPr>
          <w:sz w:val="24"/>
          <w:szCs w:val="24"/>
        </w:rPr>
        <w:t>теоретического</w:t>
      </w:r>
      <w:proofErr w:type="gramEnd"/>
      <w:r w:rsidR="00381269" w:rsidRPr="00F76FBF">
        <w:rPr>
          <w:sz w:val="24"/>
          <w:szCs w:val="24"/>
        </w:rPr>
        <w:t xml:space="preserve"> обучений - 103</w:t>
      </w:r>
      <w:r w:rsidRPr="00F76FBF">
        <w:rPr>
          <w:sz w:val="24"/>
          <w:szCs w:val="24"/>
        </w:rPr>
        <w:t xml:space="preserve"> часов.</w:t>
      </w:r>
    </w:p>
    <w:p w:rsidR="00381269" w:rsidRPr="00F76FBF" w:rsidRDefault="00381269" w:rsidP="00FF76E6">
      <w:pPr>
        <w:shd w:val="clear" w:color="auto" w:fill="FFFFFF"/>
        <w:ind w:right="228"/>
        <w:jc w:val="both"/>
        <w:rPr>
          <w:b/>
          <w:bCs/>
          <w:spacing w:val="-4"/>
          <w:sz w:val="24"/>
          <w:szCs w:val="24"/>
        </w:rPr>
      </w:pPr>
    </w:p>
    <w:p w:rsidR="00381269" w:rsidRPr="00F76FBF" w:rsidRDefault="00381269" w:rsidP="00FF76E6">
      <w:pPr>
        <w:shd w:val="clear" w:color="auto" w:fill="FFFFFF"/>
        <w:ind w:right="228"/>
        <w:jc w:val="center"/>
        <w:rPr>
          <w:sz w:val="24"/>
          <w:szCs w:val="24"/>
        </w:rPr>
      </w:pPr>
      <w:r w:rsidRPr="00F76FBF">
        <w:rPr>
          <w:b/>
          <w:bCs/>
          <w:spacing w:val="-4"/>
          <w:sz w:val="24"/>
          <w:szCs w:val="24"/>
        </w:rPr>
        <w:t xml:space="preserve">2.    </w:t>
      </w:r>
      <w:r w:rsidRPr="00F76FBF">
        <w:rPr>
          <w:rFonts w:eastAsia="Times New Roman"/>
          <w:b/>
          <w:bCs/>
          <w:spacing w:val="-4"/>
          <w:sz w:val="24"/>
          <w:szCs w:val="24"/>
        </w:rPr>
        <w:t>СТРУКТУРА И СОДЕРЖАНИЕ УЧЕБНОЙ ДИСЦИПЛИНЫ</w:t>
      </w:r>
    </w:p>
    <w:p w:rsidR="00381269" w:rsidRPr="00FF76E6" w:rsidRDefault="00381269" w:rsidP="00FF76E6">
      <w:pPr>
        <w:shd w:val="clear" w:color="auto" w:fill="FFFFFF"/>
        <w:ind w:right="228"/>
        <w:jc w:val="both"/>
        <w:rPr>
          <w:b/>
          <w:sz w:val="24"/>
          <w:szCs w:val="24"/>
        </w:rPr>
      </w:pPr>
      <w:r w:rsidRPr="00FF76E6">
        <w:rPr>
          <w:b/>
          <w:sz w:val="24"/>
          <w:szCs w:val="24"/>
        </w:rPr>
        <w:t xml:space="preserve">2.1. </w:t>
      </w:r>
      <w:r w:rsidRPr="00FF76E6">
        <w:rPr>
          <w:rFonts w:eastAsia="Times New Roman"/>
          <w:b/>
          <w:sz w:val="24"/>
          <w:szCs w:val="24"/>
        </w:rPr>
        <w:t>Объем учебной дисциплины и виды учебной работы</w:t>
      </w:r>
    </w:p>
    <w:p w:rsidR="00F76FBF" w:rsidRPr="00F76FBF" w:rsidRDefault="00F76FBF" w:rsidP="00FF76E6">
      <w:pPr>
        <w:shd w:val="clear" w:color="auto" w:fill="FFFFFF"/>
        <w:ind w:right="228"/>
        <w:jc w:val="both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00"/>
        <w:gridCol w:w="1786"/>
      </w:tblGrid>
      <w:tr w:rsidR="00381269" w:rsidRPr="00F76FBF" w:rsidTr="00BC27E8">
        <w:trPr>
          <w:trHeight w:hRule="exact" w:val="538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269" w:rsidRPr="00F76FBF" w:rsidRDefault="00381269" w:rsidP="00FF76E6">
            <w:pPr>
              <w:shd w:val="clear" w:color="auto" w:fill="FFFFFF"/>
              <w:ind w:right="228"/>
              <w:jc w:val="both"/>
              <w:rPr>
                <w:sz w:val="24"/>
                <w:szCs w:val="24"/>
              </w:rPr>
            </w:pPr>
            <w:r w:rsidRPr="00F76FBF">
              <w:rPr>
                <w:rFonts w:eastAsia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269" w:rsidRPr="00F76FBF" w:rsidRDefault="00381269" w:rsidP="00FF76E6">
            <w:pPr>
              <w:shd w:val="clear" w:color="auto" w:fill="FFFFFF"/>
              <w:ind w:right="228"/>
              <w:jc w:val="both"/>
              <w:rPr>
                <w:sz w:val="24"/>
                <w:szCs w:val="24"/>
              </w:rPr>
            </w:pPr>
            <w:r w:rsidRPr="00F76FBF">
              <w:rPr>
                <w:rFonts w:eastAsia="Times New Roman"/>
                <w:spacing w:val="-2"/>
                <w:sz w:val="24"/>
                <w:szCs w:val="24"/>
              </w:rPr>
              <w:t>Объем часов</w:t>
            </w:r>
          </w:p>
        </w:tc>
      </w:tr>
      <w:tr w:rsidR="00381269" w:rsidRPr="00F76FBF" w:rsidTr="00BC27E8">
        <w:trPr>
          <w:trHeight w:hRule="exact" w:val="533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269" w:rsidRPr="00F76FBF" w:rsidRDefault="00381269" w:rsidP="00FF76E6">
            <w:pPr>
              <w:shd w:val="clear" w:color="auto" w:fill="FFFFFF"/>
              <w:ind w:right="228"/>
              <w:jc w:val="both"/>
              <w:rPr>
                <w:b/>
                <w:sz w:val="24"/>
                <w:szCs w:val="24"/>
              </w:rPr>
            </w:pPr>
            <w:r w:rsidRPr="00F76FBF">
              <w:rPr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269" w:rsidRPr="00F76FBF" w:rsidRDefault="00381269" w:rsidP="00FF76E6">
            <w:pPr>
              <w:shd w:val="clear" w:color="auto" w:fill="FFFFFF"/>
              <w:ind w:right="228"/>
              <w:jc w:val="both"/>
              <w:rPr>
                <w:sz w:val="24"/>
                <w:szCs w:val="24"/>
              </w:rPr>
            </w:pPr>
            <w:r w:rsidRPr="00F76FBF">
              <w:rPr>
                <w:sz w:val="24"/>
                <w:szCs w:val="24"/>
              </w:rPr>
              <w:t>105</w:t>
            </w:r>
          </w:p>
        </w:tc>
      </w:tr>
      <w:tr w:rsidR="00381269" w:rsidRPr="00F76FBF" w:rsidTr="00BC27E8">
        <w:trPr>
          <w:trHeight w:hRule="exact" w:val="533"/>
        </w:trPr>
        <w:tc>
          <w:tcPr>
            <w:tcW w:w="7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269" w:rsidRPr="00F76FBF" w:rsidRDefault="00381269" w:rsidP="00FF76E6">
            <w:pPr>
              <w:shd w:val="clear" w:color="auto" w:fill="FFFFFF"/>
              <w:ind w:right="228"/>
              <w:jc w:val="both"/>
              <w:rPr>
                <w:rFonts w:eastAsia="Times New Roman"/>
                <w:sz w:val="24"/>
                <w:szCs w:val="24"/>
              </w:rPr>
            </w:pPr>
            <w:r w:rsidRPr="00F76FBF">
              <w:rPr>
                <w:rFonts w:eastAsia="Times New Roman"/>
                <w:sz w:val="24"/>
                <w:szCs w:val="24"/>
              </w:rPr>
              <w:t>Всего учебных занятий</w:t>
            </w:r>
          </w:p>
          <w:p w:rsidR="00381269" w:rsidRPr="00F76FBF" w:rsidRDefault="00381269" w:rsidP="00FF76E6">
            <w:pPr>
              <w:shd w:val="clear" w:color="auto" w:fill="FFFFFF"/>
              <w:ind w:right="228"/>
              <w:jc w:val="both"/>
              <w:rPr>
                <w:sz w:val="24"/>
                <w:szCs w:val="24"/>
              </w:rPr>
            </w:pPr>
            <w:proofErr w:type="gramStart"/>
            <w:r w:rsidRPr="00F76FBF">
              <w:rPr>
                <w:rFonts w:eastAsia="Times New Roman"/>
                <w:sz w:val="24"/>
                <w:szCs w:val="24"/>
              </w:rPr>
              <w:t>Теоретическое</w:t>
            </w:r>
            <w:proofErr w:type="gramEnd"/>
            <w:r w:rsidRPr="00F76FBF">
              <w:rPr>
                <w:rFonts w:eastAsia="Times New Roman"/>
                <w:sz w:val="24"/>
                <w:szCs w:val="24"/>
              </w:rPr>
              <w:t xml:space="preserve"> обучений 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269" w:rsidRPr="00F76FBF" w:rsidRDefault="00381269" w:rsidP="00FF76E6">
            <w:pPr>
              <w:shd w:val="clear" w:color="auto" w:fill="FFFFFF"/>
              <w:ind w:right="228"/>
              <w:jc w:val="both"/>
              <w:rPr>
                <w:sz w:val="24"/>
                <w:szCs w:val="24"/>
              </w:rPr>
            </w:pPr>
            <w:r w:rsidRPr="00F76FBF">
              <w:rPr>
                <w:sz w:val="24"/>
                <w:szCs w:val="24"/>
              </w:rPr>
              <w:t>105</w:t>
            </w:r>
          </w:p>
          <w:p w:rsidR="00381269" w:rsidRPr="00F76FBF" w:rsidRDefault="00381269" w:rsidP="00FF76E6">
            <w:pPr>
              <w:shd w:val="clear" w:color="auto" w:fill="FFFFFF"/>
              <w:ind w:right="228"/>
              <w:jc w:val="both"/>
              <w:rPr>
                <w:sz w:val="24"/>
                <w:szCs w:val="24"/>
              </w:rPr>
            </w:pPr>
            <w:r w:rsidRPr="00F76FBF">
              <w:rPr>
                <w:sz w:val="24"/>
                <w:szCs w:val="24"/>
              </w:rPr>
              <w:t>103</w:t>
            </w:r>
          </w:p>
        </w:tc>
      </w:tr>
      <w:tr w:rsidR="00381269" w:rsidRPr="00F76FBF" w:rsidTr="00BC27E8">
        <w:trPr>
          <w:trHeight w:hRule="exact" w:val="542"/>
        </w:trPr>
        <w:tc>
          <w:tcPr>
            <w:tcW w:w="9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1269" w:rsidRPr="00F76FBF" w:rsidRDefault="00381269" w:rsidP="00FF76E6">
            <w:pPr>
              <w:shd w:val="clear" w:color="auto" w:fill="FFFFFF"/>
              <w:ind w:right="228"/>
              <w:jc w:val="both"/>
              <w:rPr>
                <w:sz w:val="24"/>
                <w:szCs w:val="24"/>
              </w:rPr>
            </w:pPr>
            <w:r w:rsidRPr="00F76FBF">
              <w:rPr>
                <w:rFonts w:eastAsia="Times New Roman"/>
                <w:b/>
                <w:bCs/>
                <w:sz w:val="24"/>
                <w:szCs w:val="24"/>
              </w:rPr>
              <w:t>Итоговая аттестация в форме  зачета с оценкой                                 2</w:t>
            </w:r>
          </w:p>
        </w:tc>
      </w:tr>
    </w:tbl>
    <w:p w:rsidR="00FF6265" w:rsidRPr="00F76FBF" w:rsidRDefault="00FF6265" w:rsidP="00FF76E6">
      <w:pPr>
        <w:ind w:right="228"/>
        <w:jc w:val="both"/>
        <w:rPr>
          <w:sz w:val="24"/>
          <w:szCs w:val="24"/>
        </w:rPr>
      </w:pPr>
      <w:bookmarkStart w:id="0" w:name="_GoBack"/>
      <w:bookmarkEnd w:id="0"/>
    </w:p>
    <w:p w:rsidR="00FF6265" w:rsidRPr="00F76FBF" w:rsidRDefault="00801505" w:rsidP="00FF76E6">
      <w:pPr>
        <w:shd w:val="clear" w:color="auto" w:fill="FFFFFF"/>
        <w:ind w:right="228"/>
        <w:jc w:val="both"/>
        <w:rPr>
          <w:rFonts w:eastAsia="Times New Roman"/>
          <w:b/>
          <w:bCs/>
          <w:iCs/>
          <w:spacing w:val="-1"/>
          <w:sz w:val="24"/>
          <w:szCs w:val="24"/>
        </w:rPr>
      </w:pPr>
      <w:r w:rsidRPr="00F76FBF">
        <w:rPr>
          <w:b/>
          <w:bCs/>
          <w:iCs/>
          <w:spacing w:val="-1"/>
          <w:sz w:val="24"/>
          <w:szCs w:val="24"/>
        </w:rPr>
        <w:t xml:space="preserve">2.2. </w:t>
      </w:r>
      <w:r w:rsidRPr="00F76FBF">
        <w:rPr>
          <w:rFonts w:eastAsia="Times New Roman"/>
          <w:b/>
          <w:bCs/>
          <w:iCs/>
          <w:spacing w:val="-1"/>
          <w:sz w:val="24"/>
          <w:szCs w:val="24"/>
        </w:rPr>
        <w:t>Тематический план учебной дисциплины</w:t>
      </w:r>
    </w:p>
    <w:p w:rsidR="00F76FBF" w:rsidRPr="00F76FBF" w:rsidRDefault="00F76FBF" w:rsidP="00FF76E6">
      <w:pPr>
        <w:shd w:val="clear" w:color="auto" w:fill="FFFFFF"/>
        <w:ind w:right="228"/>
        <w:jc w:val="both"/>
        <w:rPr>
          <w:rFonts w:eastAsia="Times New Roman"/>
          <w:b/>
          <w:bCs/>
          <w:iCs/>
          <w:spacing w:val="-1"/>
          <w:sz w:val="24"/>
          <w:szCs w:val="24"/>
        </w:rPr>
      </w:pPr>
    </w:p>
    <w:p w:rsidR="00F76FBF" w:rsidRPr="00F76FBF" w:rsidRDefault="00F76FBF" w:rsidP="00FF76E6">
      <w:pPr>
        <w:shd w:val="clear" w:color="auto" w:fill="FFFFFF"/>
        <w:ind w:right="228"/>
        <w:jc w:val="both"/>
        <w:rPr>
          <w:rFonts w:eastAsia="Times New Roman"/>
          <w:b/>
          <w:bCs/>
          <w:iCs/>
          <w:spacing w:val="-1"/>
          <w:sz w:val="24"/>
          <w:szCs w:val="24"/>
        </w:rPr>
      </w:pPr>
      <w:r w:rsidRPr="00F76FBF">
        <w:rPr>
          <w:b/>
          <w:bCs/>
          <w:iCs/>
          <w:sz w:val="24"/>
          <w:szCs w:val="24"/>
        </w:rPr>
        <w:t>Наименование разделов и тем</w:t>
      </w:r>
      <w:r w:rsidR="00FF76E6">
        <w:rPr>
          <w:b/>
          <w:bCs/>
          <w:iCs/>
          <w:sz w:val="24"/>
          <w:szCs w:val="24"/>
        </w:rPr>
        <w:t xml:space="preserve">: </w:t>
      </w:r>
    </w:p>
    <w:p w:rsidR="002D2F03" w:rsidRPr="00F76FBF" w:rsidRDefault="00F76FBF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  <w:r w:rsidRPr="00F76FBF">
        <w:rPr>
          <w:b/>
          <w:bCs/>
          <w:iCs/>
          <w:sz w:val="24"/>
          <w:szCs w:val="24"/>
        </w:rPr>
        <w:t>РАЗДЕЛ 1.</w:t>
      </w:r>
      <w:r w:rsidRPr="00F76FBF">
        <w:rPr>
          <w:b/>
          <w:bCs/>
          <w:iCs/>
          <w:sz w:val="24"/>
          <w:szCs w:val="24"/>
        </w:rPr>
        <w:t xml:space="preserve"> </w:t>
      </w:r>
      <w:r w:rsidRPr="00F76FBF">
        <w:rPr>
          <w:b/>
          <w:bCs/>
          <w:iCs/>
          <w:sz w:val="24"/>
          <w:szCs w:val="24"/>
        </w:rPr>
        <w:t>Особенности организации охраны труда в Российской Федерации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1.1. Введение в основы безопасности профессиональной деятельности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1.2. Назначение службы охраны труда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1.3. Государственная политика  по охране труда</w:t>
      </w:r>
    </w:p>
    <w:p w:rsidR="00F76FBF" w:rsidRPr="00F76FBF" w:rsidRDefault="00F76FBF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  <w:r w:rsidRPr="00F76FBF">
        <w:rPr>
          <w:b/>
          <w:bCs/>
          <w:iCs/>
          <w:sz w:val="24"/>
          <w:szCs w:val="24"/>
        </w:rPr>
        <w:t>РАЗДЕЛ 2.</w:t>
      </w:r>
      <w:r w:rsidRPr="00F76FBF">
        <w:rPr>
          <w:b/>
          <w:bCs/>
          <w:iCs/>
          <w:sz w:val="24"/>
          <w:szCs w:val="24"/>
        </w:rPr>
        <w:t xml:space="preserve"> </w:t>
      </w:r>
      <w:r w:rsidRPr="00F76FBF">
        <w:rPr>
          <w:b/>
          <w:bCs/>
          <w:iCs/>
          <w:sz w:val="24"/>
          <w:szCs w:val="24"/>
        </w:rPr>
        <w:t>Источники негативных и вредных факторов в профессиональной деятельности и защита от них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2.1. Идентификация и воздействие негативных факторов производственной среды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2.2. Классификация физических негативных факторов производственной среды</w:t>
      </w:r>
    </w:p>
    <w:p w:rsidR="00F76FBF" w:rsidRPr="00FF76E6" w:rsidRDefault="00F76FBF" w:rsidP="00FF76E6">
      <w:pPr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2.3. Характеристика опасных механических</w:t>
      </w:r>
      <w:r w:rsidRPr="00FF76E6">
        <w:rPr>
          <w:bCs/>
          <w:iCs/>
          <w:sz w:val="24"/>
          <w:szCs w:val="24"/>
        </w:rPr>
        <w:t xml:space="preserve"> </w:t>
      </w:r>
      <w:r w:rsidRPr="00FF76E6">
        <w:rPr>
          <w:bCs/>
          <w:iCs/>
          <w:sz w:val="24"/>
          <w:szCs w:val="24"/>
        </w:rPr>
        <w:t>производственных</w:t>
      </w:r>
      <w:r w:rsidRPr="00FF76E6">
        <w:rPr>
          <w:bCs/>
          <w:iCs/>
          <w:sz w:val="24"/>
          <w:szCs w:val="24"/>
        </w:rPr>
        <w:t xml:space="preserve"> </w:t>
      </w:r>
      <w:r w:rsidRPr="00FF76E6">
        <w:rPr>
          <w:bCs/>
          <w:iCs/>
          <w:sz w:val="24"/>
          <w:szCs w:val="24"/>
        </w:rPr>
        <w:t xml:space="preserve">факторов. </w:t>
      </w:r>
    </w:p>
    <w:p w:rsidR="00F76FBF" w:rsidRPr="00FF76E6" w:rsidRDefault="00F76FBF" w:rsidP="00FF76E6">
      <w:pPr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2.4. Особенности воздействия вибрации на организм человека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2.5. Характеристика воздействия акустических колебаний</w:t>
      </w:r>
      <w:r w:rsidRPr="00FF76E6">
        <w:rPr>
          <w:bCs/>
          <w:iCs/>
          <w:sz w:val="24"/>
          <w:szCs w:val="24"/>
        </w:rPr>
        <w:t>.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2.6. Вредное воздействие электромагнитных полей и излучения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 xml:space="preserve">Тема 2.7. Воздействие электрического тока и выявление источников </w:t>
      </w:r>
      <w:proofErr w:type="spellStart"/>
      <w:r w:rsidRPr="00FF76E6">
        <w:rPr>
          <w:bCs/>
          <w:iCs/>
          <w:sz w:val="24"/>
          <w:szCs w:val="24"/>
        </w:rPr>
        <w:t>электроопасности</w:t>
      </w:r>
      <w:proofErr w:type="spellEnd"/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2.8.</w:t>
      </w:r>
      <w:r w:rsidR="00FF76E6">
        <w:rPr>
          <w:bCs/>
          <w:iCs/>
          <w:sz w:val="24"/>
          <w:szCs w:val="24"/>
        </w:rPr>
        <w:t xml:space="preserve"> </w:t>
      </w:r>
      <w:r w:rsidRPr="00FF76E6">
        <w:rPr>
          <w:bCs/>
          <w:iCs/>
          <w:sz w:val="24"/>
          <w:szCs w:val="24"/>
        </w:rPr>
        <w:t xml:space="preserve"> Классификация химических негативных факторов производственной среды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2.9. Опасные факторы комплексного характера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2.10.</w:t>
      </w:r>
      <w:r w:rsidR="00FF76E6">
        <w:rPr>
          <w:bCs/>
          <w:iCs/>
          <w:sz w:val="24"/>
          <w:szCs w:val="24"/>
        </w:rPr>
        <w:t xml:space="preserve"> </w:t>
      </w:r>
      <w:proofErr w:type="spellStart"/>
      <w:r w:rsidRPr="00FF76E6">
        <w:rPr>
          <w:bCs/>
          <w:iCs/>
          <w:sz w:val="24"/>
          <w:szCs w:val="24"/>
        </w:rPr>
        <w:t>Пожаровзрывоопасность</w:t>
      </w:r>
      <w:proofErr w:type="spellEnd"/>
      <w:r w:rsidRPr="00FF76E6">
        <w:rPr>
          <w:bCs/>
          <w:iCs/>
          <w:sz w:val="24"/>
          <w:szCs w:val="24"/>
        </w:rPr>
        <w:t xml:space="preserve"> в профессиональной деятельности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 xml:space="preserve">Тема 2.11. Особенности безопасной </w:t>
      </w:r>
      <w:proofErr w:type="spellStart"/>
      <w:r w:rsidRPr="00FF76E6">
        <w:rPr>
          <w:bCs/>
          <w:iCs/>
          <w:sz w:val="24"/>
          <w:szCs w:val="24"/>
        </w:rPr>
        <w:t>эксплуатациигерметичных</w:t>
      </w:r>
      <w:proofErr w:type="spellEnd"/>
      <w:r w:rsidRPr="00FF76E6">
        <w:rPr>
          <w:bCs/>
          <w:iCs/>
          <w:sz w:val="24"/>
          <w:szCs w:val="24"/>
        </w:rPr>
        <w:t xml:space="preserve"> систем, находящихся под давлением</w:t>
      </w:r>
    </w:p>
    <w:p w:rsidR="00F76FBF" w:rsidRPr="00F76FBF" w:rsidRDefault="00F76FBF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  <w:r w:rsidRPr="00F76FBF">
        <w:rPr>
          <w:b/>
          <w:bCs/>
          <w:iCs/>
          <w:sz w:val="24"/>
          <w:szCs w:val="24"/>
        </w:rPr>
        <w:t>РАЗДЕЛ 3.</w:t>
      </w:r>
      <w:r w:rsidRPr="00F76FBF">
        <w:rPr>
          <w:b/>
          <w:bCs/>
          <w:iCs/>
          <w:sz w:val="24"/>
          <w:szCs w:val="24"/>
        </w:rPr>
        <w:t xml:space="preserve"> </w:t>
      </w:r>
      <w:r w:rsidRPr="00F76FBF">
        <w:rPr>
          <w:b/>
          <w:bCs/>
          <w:iCs/>
          <w:sz w:val="24"/>
          <w:szCs w:val="24"/>
        </w:rPr>
        <w:t>Обеспечение комфортных условий для трудовой деятельности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lastRenderedPageBreak/>
        <w:t>Тема 3.1. Микроклимат помещений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3.2.</w:t>
      </w:r>
      <w:r w:rsidR="00FF76E6">
        <w:rPr>
          <w:bCs/>
          <w:iCs/>
          <w:sz w:val="24"/>
          <w:szCs w:val="24"/>
        </w:rPr>
        <w:t xml:space="preserve"> </w:t>
      </w:r>
      <w:r w:rsidRPr="00FF76E6">
        <w:rPr>
          <w:bCs/>
          <w:iCs/>
          <w:sz w:val="24"/>
          <w:szCs w:val="24"/>
        </w:rPr>
        <w:t>Психофизиологические и эргономические основы безопасности труда</w:t>
      </w:r>
    </w:p>
    <w:p w:rsidR="00F76FBF" w:rsidRPr="00F76FBF" w:rsidRDefault="00F76FBF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  <w:r w:rsidRPr="00F76FBF">
        <w:rPr>
          <w:b/>
          <w:bCs/>
          <w:iCs/>
          <w:sz w:val="24"/>
          <w:szCs w:val="24"/>
        </w:rPr>
        <w:t>РАЗДЕЛ 4.</w:t>
      </w:r>
      <w:r w:rsidRPr="00F76FBF">
        <w:rPr>
          <w:b/>
          <w:bCs/>
          <w:iCs/>
          <w:sz w:val="24"/>
          <w:szCs w:val="24"/>
        </w:rPr>
        <w:t xml:space="preserve"> </w:t>
      </w:r>
      <w:r w:rsidRPr="00F76FBF">
        <w:rPr>
          <w:b/>
          <w:bCs/>
          <w:iCs/>
          <w:sz w:val="24"/>
          <w:szCs w:val="24"/>
        </w:rPr>
        <w:t>Обеспечение безопасности в профессиональной деятельности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4.1. Несчастные случаи на рабочем месте</w:t>
      </w:r>
    </w:p>
    <w:p w:rsidR="00F76FBF" w:rsidRPr="00FF76E6" w:rsidRDefault="00F76FBF" w:rsidP="00FF76E6">
      <w:pPr>
        <w:shd w:val="clear" w:color="auto" w:fill="FFFFFF"/>
        <w:ind w:right="228"/>
        <w:jc w:val="both"/>
        <w:rPr>
          <w:bCs/>
          <w:iCs/>
          <w:sz w:val="24"/>
          <w:szCs w:val="24"/>
        </w:rPr>
      </w:pPr>
      <w:r w:rsidRPr="00FF76E6">
        <w:rPr>
          <w:bCs/>
          <w:iCs/>
          <w:sz w:val="24"/>
          <w:szCs w:val="24"/>
        </w:rPr>
        <w:t>Тема 4.2.</w:t>
      </w:r>
      <w:r w:rsidR="00FF76E6">
        <w:rPr>
          <w:bCs/>
          <w:iCs/>
          <w:sz w:val="24"/>
          <w:szCs w:val="24"/>
        </w:rPr>
        <w:t xml:space="preserve"> </w:t>
      </w:r>
      <w:r w:rsidRPr="00FF76E6">
        <w:rPr>
          <w:bCs/>
          <w:iCs/>
          <w:sz w:val="24"/>
          <w:szCs w:val="24"/>
        </w:rPr>
        <w:t>Правила по технике безопасности при производстве различных видов работ</w:t>
      </w:r>
    </w:p>
    <w:p w:rsidR="00F76FBF" w:rsidRDefault="00F76FBF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</w:p>
    <w:p w:rsidR="00FF76E6" w:rsidRDefault="00FF76E6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</w:p>
    <w:p w:rsidR="00FF76E6" w:rsidRDefault="00FF76E6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</w:p>
    <w:p w:rsidR="00FF76E6" w:rsidRDefault="00FF76E6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</w:p>
    <w:p w:rsidR="00FF76E6" w:rsidRDefault="00FF76E6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</w:p>
    <w:p w:rsidR="00FF76E6" w:rsidRDefault="00FF76E6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</w:p>
    <w:p w:rsidR="00FF76E6" w:rsidRDefault="00FF76E6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</w:p>
    <w:p w:rsidR="00FF76E6" w:rsidRDefault="00FF76E6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</w:p>
    <w:p w:rsidR="00FF76E6" w:rsidRPr="00F76FBF" w:rsidRDefault="00FF76E6" w:rsidP="00FF76E6">
      <w:pPr>
        <w:shd w:val="clear" w:color="auto" w:fill="FFFFFF"/>
        <w:ind w:right="228"/>
        <w:jc w:val="both"/>
        <w:rPr>
          <w:b/>
          <w:bCs/>
          <w:iCs/>
          <w:sz w:val="24"/>
          <w:szCs w:val="24"/>
        </w:rPr>
      </w:pPr>
    </w:p>
    <w:p w:rsidR="00F76FBF" w:rsidRPr="00F76FBF" w:rsidRDefault="00FF76E6" w:rsidP="00FF7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2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F76FBF" w:rsidRPr="00F76FBF">
        <w:rPr>
          <w:sz w:val="24"/>
          <w:szCs w:val="24"/>
        </w:rPr>
        <w:t>реподаватель ГАПОУ СО «Вольский технологический колледж»</w:t>
      </w:r>
      <w:r w:rsidRPr="00FF76E6">
        <w:rPr>
          <w:sz w:val="24"/>
          <w:szCs w:val="24"/>
        </w:rPr>
        <w:t xml:space="preserve"> </w:t>
      </w:r>
      <w:r w:rsidRPr="00F76FBF">
        <w:rPr>
          <w:sz w:val="24"/>
          <w:szCs w:val="24"/>
        </w:rPr>
        <w:t>Подгорнова Л.А.</w:t>
      </w:r>
    </w:p>
    <w:p w:rsidR="00F76FBF" w:rsidRPr="00F76FBF" w:rsidRDefault="00F76FBF" w:rsidP="00FF76E6">
      <w:pPr>
        <w:shd w:val="clear" w:color="auto" w:fill="FFFFFF"/>
        <w:ind w:right="228"/>
        <w:jc w:val="both"/>
        <w:rPr>
          <w:rFonts w:eastAsia="Times New Roman"/>
          <w:b/>
          <w:bCs/>
          <w:iCs/>
          <w:spacing w:val="-1"/>
          <w:sz w:val="24"/>
          <w:szCs w:val="24"/>
        </w:rPr>
      </w:pPr>
    </w:p>
    <w:p w:rsidR="00F76FBF" w:rsidRPr="00F76FBF" w:rsidRDefault="00F76FBF" w:rsidP="00FF76E6">
      <w:pPr>
        <w:shd w:val="clear" w:color="auto" w:fill="FFFFFF"/>
        <w:ind w:right="228"/>
        <w:jc w:val="both"/>
        <w:rPr>
          <w:rFonts w:eastAsia="Times New Roman"/>
          <w:b/>
          <w:bCs/>
          <w:iCs/>
          <w:spacing w:val="-1"/>
          <w:sz w:val="24"/>
          <w:szCs w:val="24"/>
        </w:rPr>
      </w:pPr>
    </w:p>
    <w:sectPr w:rsidR="00F76FBF" w:rsidRPr="00F76FBF" w:rsidSect="00FF76E6">
      <w:footerReference w:type="default" r:id="rId8"/>
      <w:type w:val="nextColumn"/>
      <w:pgSz w:w="11909" w:h="16834"/>
      <w:pgMar w:top="1157" w:right="357" w:bottom="360" w:left="1685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245" w:rsidRDefault="00E12245" w:rsidP="00BB3AA1">
      <w:r>
        <w:separator/>
      </w:r>
    </w:p>
  </w:endnote>
  <w:endnote w:type="continuationSeparator" w:id="0">
    <w:p w:rsidR="00E12245" w:rsidRDefault="00E12245" w:rsidP="00BB3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915"/>
      <w:docPartObj>
        <w:docPartGallery w:val="Page Numbers (Bottom of Page)"/>
        <w:docPartUnique/>
      </w:docPartObj>
    </w:sdtPr>
    <w:sdtEndPr/>
    <w:sdtContent>
      <w:p w:rsidR="00261114" w:rsidRDefault="00605C47">
        <w:pPr>
          <w:pStyle w:val="a7"/>
          <w:jc w:val="right"/>
        </w:pPr>
        <w:r>
          <w:fldChar w:fldCharType="begin"/>
        </w:r>
        <w:r w:rsidR="00261114">
          <w:instrText xml:space="preserve"> PAGE   \* MERGEFORMAT </w:instrText>
        </w:r>
        <w:r>
          <w:fldChar w:fldCharType="separate"/>
        </w:r>
        <w:r w:rsidR="00FF76E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61114" w:rsidRDefault="002611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245" w:rsidRDefault="00E12245" w:rsidP="00BB3AA1">
      <w:r>
        <w:separator/>
      </w:r>
    </w:p>
  </w:footnote>
  <w:footnote w:type="continuationSeparator" w:id="0">
    <w:p w:rsidR="00E12245" w:rsidRDefault="00E12245" w:rsidP="00BB3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6AA3"/>
    <w:multiLevelType w:val="singleLevel"/>
    <w:tmpl w:val="0DFE3DD0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12270C03"/>
    <w:multiLevelType w:val="hybridMultilevel"/>
    <w:tmpl w:val="04DE1A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8791CCD"/>
    <w:multiLevelType w:val="hybridMultilevel"/>
    <w:tmpl w:val="00BECD66"/>
    <w:lvl w:ilvl="0" w:tplc="049E6D6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260D86"/>
    <w:multiLevelType w:val="hybridMultilevel"/>
    <w:tmpl w:val="1D2A1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63D30"/>
    <w:multiLevelType w:val="hybridMultilevel"/>
    <w:tmpl w:val="613CAD1C"/>
    <w:lvl w:ilvl="0" w:tplc="782244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3753B"/>
    <w:multiLevelType w:val="hybridMultilevel"/>
    <w:tmpl w:val="35E62BD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95E27"/>
    <w:multiLevelType w:val="singleLevel"/>
    <w:tmpl w:val="B30689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>
    <w:nsid w:val="49034D15"/>
    <w:multiLevelType w:val="singleLevel"/>
    <w:tmpl w:val="E7564C7C"/>
    <w:lvl w:ilvl="0">
      <w:start w:val="1"/>
      <w:numFmt w:val="decimal"/>
      <w:lvlText w:val="%1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8">
    <w:nsid w:val="5296009B"/>
    <w:multiLevelType w:val="singleLevel"/>
    <w:tmpl w:val="CD18CF3A"/>
    <w:lvl w:ilvl="0">
      <w:start w:val="2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9">
    <w:nsid w:val="626F05B2"/>
    <w:multiLevelType w:val="singleLevel"/>
    <w:tmpl w:val="B30689D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1505"/>
    <w:rsid w:val="00020902"/>
    <w:rsid w:val="00056E2C"/>
    <w:rsid w:val="000E2BCB"/>
    <w:rsid w:val="000F4299"/>
    <w:rsid w:val="00134D97"/>
    <w:rsid w:val="001C2D77"/>
    <w:rsid w:val="00261114"/>
    <w:rsid w:val="002D2F03"/>
    <w:rsid w:val="00381269"/>
    <w:rsid w:val="00393194"/>
    <w:rsid w:val="003C7B52"/>
    <w:rsid w:val="00407D0E"/>
    <w:rsid w:val="00453527"/>
    <w:rsid w:val="004F0ED3"/>
    <w:rsid w:val="004F4F10"/>
    <w:rsid w:val="0053434D"/>
    <w:rsid w:val="005A703E"/>
    <w:rsid w:val="00605C47"/>
    <w:rsid w:val="00630793"/>
    <w:rsid w:val="00674AFD"/>
    <w:rsid w:val="006916D0"/>
    <w:rsid w:val="006B49D3"/>
    <w:rsid w:val="006E577E"/>
    <w:rsid w:val="00727765"/>
    <w:rsid w:val="007527ED"/>
    <w:rsid w:val="007D6CE6"/>
    <w:rsid w:val="007E1E37"/>
    <w:rsid w:val="007F3A57"/>
    <w:rsid w:val="00801505"/>
    <w:rsid w:val="00814CE0"/>
    <w:rsid w:val="00893EE5"/>
    <w:rsid w:val="008A4766"/>
    <w:rsid w:val="008E5D74"/>
    <w:rsid w:val="008F0B22"/>
    <w:rsid w:val="008F57AB"/>
    <w:rsid w:val="00931243"/>
    <w:rsid w:val="00956421"/>
    <w:rsid w:val="009B3B3F"/>
    <w:rsid w:val="009E3888"/>
    <w:rsid w:val="009F451B"/>
    <w:rsid w:val="00A66F5C"/>
    <w:rsid w:val="00A74A4D"/>
    <w:rsid w:val="00AA6F22"/>
    <w:rsid w:val="00AC3EAD"/>
    <w:rsid w:val="00AE120A"/>
    <w:rsid w:val="00AE3102"/>
    <w:rsid w:val="00B94F32"/>
    <w:rsid w:val="00B95AA0"/>
    <w:rsid w:val="00BB1DD1"/>
    <w:rsid w:val="00BB3AA1"/>
    <w:rsid w:val="00BF282B"/>
    <w:rsid w:val="00C27DBF"/>
    <w:rsid w:val="00C64DB8"/>
    <w:rsid w:val="00D45796"/>
    <w:rsid w:val="00DC41CE"/>
    <w:rsid w:val="00DC67E0"/>
    <w:rsid w:val="00DD6357"/>
    <w:rsid w:val="00DE2967"/>
    <w:rsid w:val="00DF327A"/>
    <w:rsid w:val="00E12245"/>
    <w:rsid w:val="00E151B3"/>
    <w:rsid w:val="00E31B56"/>
    <w:rsid w:val="00E4637D"/>
    <w:rsid w:val="00EB3324"/>
    <w:rsid w:val="00EB5233"/>
    <w:rsid w:val="00EF42B6"/>
    <w:rsid w:val="00F033F4"/>
    <w:rsid w:val="00F76FBF"/>
    <w:rsid w:val="00F81CAF"/>
    <w:rsid w:val="00FD7041"/>
    <w:rsid w:val="00FF6265"/>
    <w:rsid w:val="00FF7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09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C27D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B3A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B3AA1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B3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B3AA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EB3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675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user8</cp:lastModifiedBy>
  <cp:revision>21</cp:revision>
  <cp:lastPrinted>2018-09-13T10:33:00Z</cp:lastPrinted>
  <dcterms:created xsi:type="dcterms:W3CDTF">2017-01-26T06:34:00Z</dcterms:created>
  <dcterms:modified xsi:type="dcterms:W3CDTF">2019-05-22T09:56:00Z</dcterms:modified>
</cp:coreProperties>
</file>